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B8113" w14:textId="77777777" w:rsidR="009D588A" w:rsidRPr="009D588A" w:rsidRDefault="002C18B7" w:rsidP="009D588A">
      <w:pPr>
        <w:spacing w:before="100" w:beforeAutospacing="1" w:after="100" w:afterAutospacing="1"/>
        <w:outlineLvl w:val="1"/>
        <w:rPr>
          <w:rFonts w:ascii="Times" w:eastAsia="Times New Roman" w:hAnsi="Times" w:cs="Times New Roman"/>
          <w:b/>
          <w:bCs/>
          <w:sz w:val="40"/>
          <w:szCs w:val="40"/>
        </w:rPr>
      </w:pPr>
      <w:bookmarkStart w:id="0" w:name="intro"/>
      <w:bookmarkEnd w:id="0"/>
      <w:r>
        <w:rPr>
          <w:rFonts w:ascii="Times" w:eastAsia="Times New Roman" w:hAnsi="Times" w:cs="Times New Roman"/>
          <w:b/>
          <w:bCs/>
          <w:noProof/>
          <w:sz w:val="36"/>
          <w:szCs w:val="36"/>
        </w:rPr>
        <w:drawing>
          <wp:anchor distT="0" distB="0" distL="114300" distR="114300" simplePos="0" relativeHeight="251658240" behindDoc="0" locked="0" layoutInCell="1" allowOverlap="1" wp14:anchorId="6027609A" wp14:editId="61B1D414">
            <wp:simplePos x="0" y="0"/>
            <wp:positionH relativeFrom="column">
              <wp:posOffset>5372100</wp:posOffset>
            </wp:positionH>
            <wp:positionV relativeFrom="paragraph">
              <wp:posOffset>-228600</wp:posOffset>
            </wp:positionV>
            <wp:extent cx="1370965" cy="1900555"/>
            <wp:effectExtent l="0" t="0" r="635" b="4445"/>
            <wp:wrapSquare wrapText="bothSides"/>
            <wp:docPr id="1" name="Picture 1"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0965" cy="19005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D588A" w:rsidRPr="009D588A">
        <w:rPr>
          <w:rFonts w:ascii="Times" w:eastAsia="Times New Roman" w:hAnsi="Times" w:cs="Times New Roman"/>
          <w:b/>
          <w:bCs/>
          <w:sz w:val="40"/>
          <w:szCs w:val="40"/>
        </w:rPr>
        <w:t xml:space="preserve">Teaching Laboratory Classes </w:t>
      </w:r>
    </w:p>
    <w:p w14:paraId="6F13BA00" w14:textId="77777777" w:rsidR="009D588A" w:rsidRPr="009D588A" w:rsidRDefault="009D588A" w:rsidP="009D588A">
      <w:pPr>
        <w:spacing w:before="100" w:beforeAutospacing="1" w:after="100" w:afterAutospacing="1"/>
        <w:outlineLvl w:val="1"/>
        <w:rPr>
          <w:rFonts w:ascii="Times" w:eastAsia="Times New Roman" w:hAnsi="Times" w:cs="Times New Roman"/>
          <w:b/>
          <w:bCs/>
          <w:sz w:val="36"/>
          <w:szCs w:val="36"/>
        </w:rPr>
      </w:pPr>
      <w:r w:rsidRPr="009D588A">
        <w:rPr>
          <w:rFonts w:ascii="Times" w:eastAsia="Times New Roman" w:hAnsi="Times" w:cs="Times New Roman"/>
          <w:b/>
          <w:bCs/>
          <w:sz w:val="36"/>
          <w:szCs w:val="36"/>
        </w:rPr>
        <w:t>Introduction</w:t>
      </w:r>
    </w:p>
    <w:p w14:paraId="62D374D4" w14:textId="77777777" w:rsidR="009D588A" w:rsidRPr="009D588A" w:rsidRDefault="009D588A" w:rsidP="009D588A">
      <w:pPr>
        <w:spacing w:before="100" w:beforeAutospacing="1" w:after="100" w:afterAutospacing="1"/>
        <w:rPr>
          <w:rFonts w:ascii="Times" w:hAnsi="Times" w:cs="Times New Roman"/>
          <w:sz w:val="20"/>
          <w:szCs w:val="20"/>
        </w:rPr>
      </w:pPr>
      <w:r w:rsidRPr="009D588A">
        <w:rPr>
          <w:rFonts w:ascii="Times" w:hAnsi="Times" w:cs="Times New Roman"/>
          <w:sz w:val="20"/>
          <w:szCs w:val="20"/>
        </w:rPr>
        <w:t>Laboratory classes provide students with first-hand experience with course concepts and with the opportunity to explore methods used by scientists in their discipline. Leading a laboratory session has particular challenges and opportunities that differ from those in a standard classroom environment.</w:t>
      </w:r>
    </w:p>
    <w:p w14:paraId="6535D955" w14:textId="77777777" w:rsidR="009D588A" w:rsidRPr="009D588A" w:rsidRDefault="009D588A" w:rsidP="009D588A">
      <w:pPr>
        <w:spacing w:before="100" w:beforeAutospacing="1" w:after="100" w:afterAutospacing="1"/>
        <w:rPr>
          <w:rFonts w:ascii="Times" w:hAnsi="Times" w:cs="Times New Roman"/>
          <w:sz w:val="20"/>
          <w:szCs w:val="20"/>
        </w:rPr>
      </w:pPr>
      <w:r w:rsidRPr="009D588A">
        <w:rPr>
          <w:rFonts w:ascii="Times" w:hAnsi="Times" w:cs="Times New Roman"/>
          <w:sz w:val="20"/>
          <w:szCs w:val="20"/>
        </w:rPr>
        <w:t xml:space="preserve">Vanderbilt laboratory classes are typically led by graduate student </w:t>
      </w:r>
      <w:proofErr w:type="spellStart"/>
      <w:r w:rsidRPr="009D588A">
        <w:rPr>
          <w:rFonts w:ascii="Times" w:hAnsi="Times" w:cs="Times New Roman"/>
          <w:sz w:val="20"/>
          <w:szCs w:val="20"/>
        </w:rPr>
        <w:t>TAs.</w:t>
      </w:r>
      <w:proofErr w:type="spellEnd"/>
      <w:r w:rsidRPr="009D588A">
        <w:rPr>
          <w:rFonts w:ascii="Times" w:hAnsi="Times" w:cs="Times New Roman"/>
          <w:sz w:val="20"/>
          <w:szCs w:val="20"/>
        </w:rPr>
        <w:t xml:space="preserve"> The TA needs to know and review the experiment, plan clear explanations, and create questions to stimulate student thinking. In addition, it is the responsibility of the TA to ensure that safety standards are followed. This page contains a variety of resources to help TAs insure that they, and the undergraduate students they teach, get the most out of the laboratory class.</w:t>
      </w:r>
    </w:p>
    <w:p w14:paraId="5DDF766E" w14:textId="77777777" w:rsidR="009D588A" w:rsidRPr="009D588A" w:rsidRDefault="009D588A" w:rsidP="009D588A">
      <w:pPr>
        <w:spacing w:before="100" w:beforeAutospacing="1" w:after="100" w:afterAutospacing="1"/>
        <w:outlineLvl w:val="1"/>
        <w:rPr>
          <w:rFonts w:ascii="Times" w:eastAsia="Times New Roman" w:hAnsi="Times" w:cs="Times New Roman"/>
          <w:b/>
          <w:bCs/>
          <w:sz w:val="36"/>
          <w:szCs w:val="36"/>
        </w:rPr>
      </w:pPr>
      <w:bookmarkStart w:id="1" w:name="guide"/>
      <w:bookmarkEnd w:id="1"/>
      <w:r w:rsidRPr="009D588A">
        <w:rPr>
          <w:rFonts w:ascii="Times" w:eastAsia="Times New Roman" w:hAnsi="Times" w:cs="Times New Roman"/>
          <w:b/>
          <w:bCs/>
          <w:sz w:val="36"/>
          <w:szCs w:val="36"/>
        </w:rPr>
        <w:t>A Condensed Guide to Leading a Lab</w:t>
      </w:r>
    </w:p>
    <w:p w14:paraId="60CF5105" w14:textId="77777777" w:rsidR="009D588A" w:rsidRPr="009D588A" w:rsidRDefault="009D588A" w:rsidP="009D588A">
      <w:pPr>
        <w:spacing w:before="100" w:beforeAutospacing="1" w:after="100" w:afterAutospacing="1"/>
        <w:rPr>
          <w:rFonts w:ascii="Times" w:hAnsi="Times" w:cs="Times New Roman"/>
          <w:sz w:val="20"/>
          <w:szCs w:val="20"/>
        </w:rPr>
      </w:pPr>
      <w:r w:rsidRPr="009D588A">
        <w:rPr>
          <w:rFonts w:ascii="Times" w:hAnsi="Times" w:cs="Times New Roman"/>
          <w:sz w:val="20"/>
          <w:szCs w:val="20"/>
        </w:rPr>
        <w:t>Best practices to follow that can help laboratory sessions run smoothly</w:t>
      </w:r>
    </w:p>
    <w:p w14:paraId="0C641EB6" w14:textId="77777777" w:rsidR="009D588A" w:rsidRPr="009D588A" w:rsidRDefault="009D588A" w:rsidP="009D588A">
      <w:pPr>
        <w:spacing w:before="100" w:beforeAutospacing="1" w:after="100" w:afterAutospacing="1"/>
        <w:rPr>
          <w:rFonts w:ascii="Times" w:hAnsi="Times" w:cs="Times New Roman"/>
          <w:sz w:val="20"/>
          <w:szCs w:val="20"/>
        </w:rPr>
      </w:pPr>
      <w:r w:rsidRPr="009D588A">
        <w:rPr>
          <w:rFonts w:ascii="Times" w:hAnsi="Times" w:cs="Times New Roman"/>
          <w:sz w:val="20"/>
          <w:szCs w:val="20"/>
        </w:rPr>
        <w:t>Potential </w:t>
      </w:r>
      <w:r w:rsidRPr="009D588A">
        <w:rPr>
          <w:rFonts w:ascii="Times" w:hAnsi="Times" w:cs="Times New Roman"/>
          <w:b/>
          <w:bCs/>
          <w:sz w:val="20"/>
          <w:szCs w:val="20"/>
        </w:rPr>
        <w:t>goals</w:t>
      </w:r>
      <w:r w:rsidRPr="009D588A">
        <w:rPr>
          <w:rFonts w:ascii="Times" w:hAnsi="Times" w:cs="Times New Roman"/>
          <w:sz w:val="20"/>
          <w:szCs w:val="20"/>
        </w:rPr>
        <w:t xml:space="preserve"> of laboratory classes:</w:t>
      </w:r>
    </w:p>
    <w:p w14:paraId="77FAE330" w14:textId="77777777" w:rsidR="009D588A" w:rsidRPr="009D588A" w:rsidRDefault="009D588A" w:rsidP="009D588A">
      <w:pPr>
        <w:numPr>
          <w:ilvl w:val="0"/>
          <w:numId w:val="2"/>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Develop intuition and deepen understanding of concepts.</w:t>
      </w:r>
    </w:p>
    <w:p w14:paraId="6EEA95AE" w14:textId="77777777" w:rsidR="009D588A" w:rsidRPr="009D588A" w:rsidRDefault="009D588A" w:rsidP="009D588A">
      <w:pPr>
        <w:numPr>
          <w:ilvl w:val="0"/>
          <w:numId w:val="2"/>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Apply concepts learned in class to new situations.</w:t>
      </w:r>
    </w:p>
    <w:p w14:paraId="387D2E1F" w14:textId="77777777" w:rsidR="009D588A" w:rsidRPr="009D588A" w:rsidRDefault="009D588A" w:rsidP="009D588A">
      <w:pPr>
        <w:numPr>
          <w:ilvl w:val="0"/>
          <w:numId w:val="2"/>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Experience basic phenomena.</w:t>
      </w:r>
    </w:p>
    <w:p w14:paraId="355F231E" w14:textId="77777777" w:rsidR="009D588A" w:rsidRPr="009D588A" w:rsidRDefault="009D588A" w:rsidP="009D588A">
      <w:pPr>
        <w:numPr>
          <w:ilvl w:val="0"/>
          <w:numId w:val="2"/>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Develop critical, quantitative thinking.</w:t>
      </w:r>
    </w:p>
    <w:p w14:paraId="1DD31728" w14:textId="77777777" w:rsidR="009D588A" w:rsidRPr="009D588A" w:rsidRDefault="009D588A" w:rsidP="009D588A">
      <w:pPr>
        <w:numPr>
          <w:ilvl w:val="0"/>
          <w:numId w:val="2"/>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Develop experimental and data analysis skills.</w:t>
      </w:r>
    </w:p>
    <w:p w14:paraId="462C2A87" w14:textId="77777777" w:rsidR="009D588A" w:rsidRPr="009D588A" w:rsidRDefault="009D588A" w:rsidP="009D588A">
      <w:pPr>
        <w:numPr>
          <w:ilvl w:val="0"/>
          <w:numId w:val="2"/>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Learn to use scientific apparatus.</w:t>
      </w:r>
    </w:p>
    <w:p w14:paraId="27686472" w14:textId="77777777" w:rsidR="009D588A" w:rsidRPr="009D588A" w:rsidRDefault="009D588A" w:rsidP="009D588A">
      <w:pPr>
        <w:numPr>
          <w:ilvl w:val="0"/>
          <w:numId w:val="2"/>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Learn to estimate statistical errors and recognize systematic errors.</w:t>
      </w:r>
    </w:p>
    <w:p w14:paraId="6AE2365D" w14:textId="77777777" w:rsidR="009D588A" w:rsidRPr="009D588A" w:rsidRDefault="009D588A" w:rsidP="009D588A">
      <w:pPr>
        <w:numPr>
          <w:ilvl w:val="0"/>
          <w:numId w:val="2"/>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Develop reporting skills (written and oral).</w:t>
      </w:r>
    </w:p>
    <w:p w14:paraId="034C7C89" w14:textId="77777777" w:rsidR="009D588A" w:rsidRPr="009D588A" w:rsidRDefault="009D588A" w:rsidP="009D588A">
      <w:pPr>
        <w:numPr>
          <w:ilvl w:val="0"/>
          <w:numId w:val="2"/>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Practice collaborative problem solving.</w:t>
      </w:r>
    </w:p>
    <w:p w14:paraId="285232DE" w14:textId="77777777" w:rsidR="009D588A" w:rsidRPr="009D588A" w:rsidRDefault="009D588A" w:rsidP="009D588A">
      <w:pPr>
        <w:numPr>
          <w:ilvl w:val="0"/>
          <w:numId w:val="2"/>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Exercise curiosity and creativity by designing a procedure to test a hypothesis.</w:t>
      </w:r>
    </w:p>
    <w:p w14:paraId="747630BC" w14:textId="77777777" w:rsidR="009D588A" w:rsidRPr="009D588A" w:rsidRDefault="009D588A" w:rsidP="009D588A">
      <w:pPr>
        <w:numPr>
          <w:ilvl w:val="0"/>
          <w:numId w:val="2"/>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Better appreciate the role of experimentation in science.</w:t>
      </w:r>
    </w:p>
    <w:p w14:paraId="75389514" w14:textId="77777777" w:rsidR="009D588A" w:rsidRPr="009D588A" w:rsidRDefault="009D588A" w:rsidP="009D588A">
      <w:pPr>
        <w:numPr>
          <w:ilvl w:val="0"/>
          <w:numId w:val="2"/>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Test important laws and rules.</w:t>
      </w:r>
    </w:p>
    <w:p w14:paraId="16BC18FA" w14:textId="77777777" w:rsidR="009D588A" w:rsidRPr="009D588A" w:rsidRDefault="009D588A" w:rsidP="009D588A">
      <w:pPr>
        <w:spacing w:before="100" w:beforeAutospacing="1" w:after="100" w:afterAutospacing="1"/>
        <w:rPr>
          <w:rFonts w:ascii="Times" w:hAnsi="Times" w:cs="Times New Roman"/>
          <w:sz w:val="20"/>
          <w:szCs w:val="20"/>
        </w:rPr>
      </w:pPr>
      <w:r w:rsidRPr="009D588A">
        <w:rPr>
          <w:rFonts w:ascii="Times" w:hAnsi="Times" w:cs="Times New Roman"/>
          <w:sz w:val="20"/>
          <w:szCs w:val="20"/>
        </w:rPr>
        <w:t>(from </w:t>
      </w:r>
      <w:hyperlink r:id="rId6" w:history="1">
        <w:r w:rsidRPr="009D588A">
          <w:rPr>
            <w:rFonts w:ascii="Times" w:hAnsi="Times" w:cs="Times New Roman"/>
            <w:i/>
            <w:iCs/>
            <w:color w:val="0000FF"/>
            <w:sz w:val="20"/>
            <w:szCs w:val="20"/>
            <w:u w:val="single"/>
          </w:rPr>
          <w:t>Science Teaching Reconsidered</w:t>
        </w:r>
      </w:hyperlink>
      <w:r w:rsidRPr="009D588A">
        <w:rPr>
          <w:rFonts w:ascii="Times" w:hAnsi="Times" w:cs="Times New Roman"/>
          <w:sz w:val="20"/>
          <w:szCs w:val="20"/>
        </w:rPr>
        <w:t>, National Academy Press, 1997)</w:t>
      </w:r>
    </w:p>
    <w:p w14:paraId="4916FA46" w14:textId="77777777" w:rsidR="009D588A" w:rsidRPr="009D588A" w:rsidRDefault="009D588A" w:rsidP="009D588A">
      <w:pPr>
        <w:spacing w:before="100" w:beforeAutospacing="1" w:after="100" w:afterAutospacing="1"/>
        <w:rPr>
          <w:rFonts w:ascii="Times" w:hAnsi="Times" w:cs="Times New Roman"/>
          <w:sz w:val="20"/>
          <w:szCs w:val="20"/>
        </w:rPr>
      </w:pPr>
      <w:r w:rsidRPr="009D588A">
        <w:rPr>
          <w:rFonts w:ascii="Times" w:hAnsi="Times" w:cs="Times New Roman"/>
          <w:sz w:val="20"/>
          <w:szCs w:val="20"/>
        </w:rPr>
        <w:t>Some</w:t>
      </w:r>
      <w:r w:rsidRPr="009D588A">
        <w:rPr>
          <w:rFonts w:ascii="Times" w:hAnsi="Times" w:cs="Times New Roman"/>
          <w:b/>
          <w:bCs/>
          <w:sz w:val="20"/>
          <w:szCs w:val="20"/>
        </w:rPr>
        <w:t xml:space="preserve"> ‘best practices’</w:t>
      </w:r>
      <w:r w:rsidRPr="009D588A">
        <w:rPr>
          <w:rFonts w:ascii="Times" w:hAnsi="Times" w:cs="Times New Roman"/>
          <w:sz w:val="20"/>
          <w:szCs w:val="20"/>
        </w:rPr>
        <w:t xml:space="preserve"> to help the lab run smoothly while maximizing </w:t>
      </w:r>
      <w:r w:rsidRPr="009D588A">
        <w:rPr>
          <w:rFonts w:ascii="Times" w:hAnsi="Times" w:cs="Times New Roman"/>
          <w:i/>
          <w:iCs/>
          <w:sz w:val="20"/>
          <w:szCs w:val="20"/>
        </w:rPr>
        <w:t>student learning</w:t>
      </w:r>
      <w:r w:rsidRPr="009D588A">
        <w:rPr>
          <w:rFonts w:ascii="Times" w:hAnsi="Times" w:cs="Times New Roman"/>
          <w:sz w:val="20"/>
          <w:szCs w:val="20"/>
        </w:rPr>
        <w:t>–</w:t>
      </w:r>
    </w:p>
    <w:p w14:paraId="118C25E6" w14:textId="77777777" w:rsidR="009D588A" w:rsidRPr="009D588A" w:rsidRDefault="009D588A" w:rsidP="009D588A">
      <w:pPr>
        <w:spacing w:before="100" w:beforeAutospacing="1" w:after="100" w:afterAutospacing="1"/>
        <w:rPr>
          <w:rFonts w:ascii="Times" w:hAnsi="Times" w:cs="Times New Roman"/>
          <w:sz w:val="20"/>
          <w:szCs w:val="20"/>
        </w:rPr>
      </w:pPr>
      <w:r w:rsidRPr="009D588A">
        <w:rPr>
          <w:rFonts w:ascii="Times" w:hAnsi="Times" w:cs="Times New Roman"/>
          <w:sz w:val="20"/>
          <w:szCs w:val="20"/>
        </w:rPr>
        <w:t>As you </w:t>
      </w:r>
      <w:r w:rsidRPr="009D588A">
        <w:rPr>
          <w:rFonts w:ascii="Times" w:hAnsi="Times" w:cs="Times New Roman"/>
          <w:b/>
          <w:bCs/>
          <w:sz w:val="20"/>
          <w:szCs w:val="20"/>
        </w:rPr>
        <w:t>prepare</w:t>
      </w:r>
      <w:r w:rsidRPr="009D588A">
        <w:rPr>
          <w:rFonts w:ascii="Times" w:hAnsi="Times" w:cs="Times New Roman"/>
          <w:sz w:val="20"/>
          <w:szCs w:val="20"/>
        </w:rPr>
        <w:t xml:space="preserve"> to conduct a lab, consider the following questions:</w:t>
      </w:r>
    </w:p>
    <w:p w14:paraId="4896B38F" w14:textId="77777777" w:rsidR="009D588A" w:rsidRPr="009D588A" w:rsidRDefault="009D588A" w:rsidP="009D588A">
      <w:pPr>
        <w:numPr>
          <w:ilvl w:val="0"/>
          <w:numId w:val="3"/>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Will I be able to do the lab myself before class?</w:t>
      </w:r>
    </w:p>
    <w:p w14:paraId="587347F8" w14:textId="77777777" w:rsidR="009D588A" w:rsidRPr="009D588A" w:rsidRDefault="009D588A" w:rsidP="009D588A">
      <w:pPr>
        <w:numPr>
          <w:ilvl w:val="0"/>
          <w:numId w:val="3"/>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Am I familiar with the materials and equipment?</w:t>
      </w:r>
    </w:p>
    <w:p w14:paraId="599CD8D2" w14:textId="77777777" w:rsidR="009D588A" w:rsidRPr="009D588A" w:rsidRDefault="009D588A" w:rsidP="009D588A">
      <w:pPr>
        <w:numPr>
          <w:ilvl w:val="0"/>
          <w:numId w:val="3"/>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What are the safety considerations?</w:t>
      </w:r>
    </w:p>
    <w:p w14:paraId="7136E76C" w14:textId="77777777" w:rsidR="009D588A" w:rsidRPr="009D588A" w:rsidRDefault="009D588A" w:rsidP="009D588A">
      <w:pPr>
        <w:numPr>
          <w:ilvl w:val="0"/>
          <w:numId w:val="3"/>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Would it help if I gave my students a handout highlighting key theoretical, procedural, and safety points?</w:t>
      </w:r>
    </w:p>
    <w:p w14:paraId="62591318" w14:textId="77777777" w:rsidR="009D588A" w:rsidRPr="009D588A" w:rsidRDefault="009D588A" w:rsidP="009D588A">
      <w:pPr>
        <w:numPr>
          <w:ilvl w:val="0"/>
          <w:numId w:val="3"/>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How can I link this lab to the professor's lecture?</w:t>
      </w:r>
    </w:p>
    <w:p w14:paraId="0E3E591D" w14:textId="77777777" w:rsidR="009D588A" w:rsidRPr="009D588A" w:rsidRDefault="009D588A" w:rsidP="009D588A">
      <w:pPr>
        <w:numPr>
          <w:ilvl w:val="0"/>
          <w:numId w:val="3"/>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How can I clearly communicate the criteria used in grading the lab reports?</w:t>
      </w:r>
    </w:p>
    <w:p w14:paraId="08ED5567" w14:textId="77777777" w:rsidR="009D588A" w:rsidRPr="009D588A" w:rsidRDefault="009D588A" w:rsidP="009D588A">
      <w:pPr>
        <w:numPr>
          <w:ilvl w:val="0"/>
          <w:numId w:val="3"/>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What kind of preparation should my students do before they come to lab?</w:t>
      </w:r>
    </w:p>
    <w:p w14:paraId="13F1F5CF" w14:textId="77777777" w:rsidR="009D588A" w:rsidRPr="009D588A" w:rsidRDefault="009D588A" w:rsidP="009D588A">
      <w:pPr>
        <w:numPr>
          <w:ilvl w:val="0"/>
          <w:numId w:val="3"/>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What tips can I give my students, so they can complete the lab successfully within the time allotted?</w:t>
      </w:r>
    </w:p>
    <w:p w14:paraId="446FD22D" w14:textId="77777777" w:rsidR="009D588A" w:rsidRPr="009D588A" w:rsidRDefault="009D588A" w:rsidP="009D588A">
      <w:pPr>
        <w:numPr>
          <w:ilvl w:val="0"/>
          <w:numId w:val="3"/>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Would it be helpful if I demonstrated new techniques to the students?</w:t>
      </w:r>
    </w:p>
    <w:p w14:paraId="10DEE93C" w14:textId="77777777" w:rsidR="009D588A" w:rsidRPr="009D588A" w:rsidRDefault="009D588A" w:rsidP="009D588A">
      <w:pPr>
        <w:numPr>
          <w:ilvl w:val="0"/>
          <w:numId w:val="3"/>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How will I monitor student progress in the lab?</w:t>
      </w:r>
    </w:p>
    <w:p w14:paraId="52A650F4" w14:textId="77777777" w:rsidR="009D588A" w:rsidRPr="009D588A" w:rsidRDefault="009D588A" w:rsidP="009D588A">
      <w:pPr>
        <w:numPr>
          <w:ilvl w:val="0"/>
          <w:numId w:val="3"/>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Where might my students run into difficulty completing the experiment?</w:t>
      </w:r>
    </w:p>
    <w:p w14:paraId="517C7648" w14:textId="77777777" w:rsidR="009D588A" w:rsidRPr="009D588A" w:rsidRDefault="009D588A" w:rsidP="009D588A">
      <w:pPr>
        <w:numPr>
          <w:ilvl w:val="0"/>
          <w:numId w:val="3"/>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What kinds of questions should I ask my students to stimulate their thinking and to encourage deeper understanding of the experiment?</w:t>
      </w:r>
    </w:p>
    <w:p w14:paraId="2ED29999" w14:textId="77777777" w:rsidR="009D588A" w:rsidRPr="009D588A" w:rsidRDefault="009D588A" w:rsidP="009D588A">
      <w:pPr>
        <w:numPr>
          <w:ilvl w:val="0"/>
          <w:numId w:val="3"/>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How can I help the lab pairs/groups to work together well?</w:t>
      </w:r>
    </w:p>
    <w:p w14:paraId="605B5C92" w14:textId="77777777" w:rsidR="009D588A" w:rsidRPr="009D588A" w:rsidRDefault="009D588A" w:rsidP="009D588A">
      <w:pPr>
        <w:spacing w:before="100" w:beforeAutospacing="1" w:after="100" w:afterAutospacing="1"/>
        <w:rPr>
          <w:rFonts w:ascii="Times" w:hAnsi="Times" w:cs="Times New Roman"/>
          <w:sz w:val="20"/>
          <w:szCs w:val="20"/>
        </w:rPr>
      </w:pPr>
      <w:r w:rsidRPr="009D588A">
        <w:rPr>
          <w:rFonts w:ascii="Times" w:hAnsi="Times" w:cs="Times New Roman"/>
          <w:sz w:val="20"/>
          <w:szCs w:val="20"/>
        </w:rPr>
        <w:t xml:space="preserve">(from the University of Washington’s </w:t>
      </w:r>
      <w:hyperlink r:id="rId7" w:history="1">
        <w:r w:rsidRPr="009D588A">
          <w:rPr>
            <w:rFonts w:ascii="Times" w:hAnsi="Times" w:cs="Times New Roman"/>
            <w:color w:val="0000FF"/>
            <w:sz w:val="20"/>
            <w:szCs w:val="20"/>
            <w:u w:val="single"/>
          </w:rPr>
          <w:t>Center for Instructional Development and Research</w:t>
        </w:r>
      </w:hyperlink>
      <w:r w:rsidRPr="009D588A">
        <w:rPr>
          <w:rFonts w:ascii="Times" w:hAnsi="Times" w:cs="Times New Roman"/>
          <w:sz w:val="20"/>
          <w:szCs w:val="20"/>
        </w:rPr>
        <w:t>)</w:t>
      </w:r>
    </w:p>
    <w:p w14:paraId="2BFB2CA6" w14:textId="77777777" w:rsidR="009D588A" w:rsidRPr="009D588A" w:rsidRDefault="009D588A" w:rsidP="009D588A">
      <w:pPr>
        <w:spacing w:before="100" w:beforeAutospacing="1" w:after="100" w:afterAutospacing="1"/>
        <w:rPr>
          <w:rFonts w:ascii="Times" w:hAnsi="Times" w:cs="Times New Roman"/>
          <w:sz w:val="20"/>
          <w:szCs w:val="20"/>
        </w:rPr>
      </w:pPr>
      <w:r w:rsidRPr="009D588A">
        <w:rPr>
          <w:rFonts w:ascii="Times" w:hAnsi="Times" w:cs="Times New Roman"/>
          <w:b/>
          <w:bCs/>
          <w:sz w:val="20"/>
          <w:szCs w:val="20"/>
        </w:rPr>
        <w:lastRenderedPageBreak/>
        <w:t>During the lab:</w:t>
      </w:r>
    </w:p>
    <w:p w14:paraId="5DECAD73" w14:textId="77777777" w:rsidR="009D588A" w:rsidRPr="009D588A" w:rsidRDefault="009D588A" w:rsidP="009D588A">
      <w:pPr>
        <w:numPr>
          <w:ilvl w:val="0"/>
          <w:numId w:val="4"/>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Establish the specific goals of the lab (write them on the board)</w:t>
      </w:r>
    </w:p>
    <w:p w14:paraId="5BC70A1D" w14:textId="77777777" w:rsidR="009D588A" w:rsidRPr="009D588A" w:rsidRDefault="009D588A" w:rsidP="009D588A">
      <w:pPr>
        <w:numPr>
          <w:ilvl w:val="0"/>
          <w:numId w:val="4"/>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Prepare an outline (on the board) of the lab activities</w:t>
      </w:r>
    </w:p>
    <w:p w14:paraId="7DDBE59B" w14:textId="77777777" w:rsidR="009D588A" w:rsidRPr="009D588A" w:rsidRDefault="009D588A" w:rsidP="009D588A">
      <w:pPr>
        <w:numPr>
          <w:ilvl w:val="0"/>
          <w:numId w:val="4"/>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Do not hesitate to explain things more than once or answer questions that you may consider simple (this will likely save you from headaches later on)</w:t>
      </w:r>
    </w:p>
    <w:p w14:paraId="78045ACC" w14:textId="77777777" w:rsidR="009D588A" w:rsidRPr="009D588A" w:rsidRDefault="009D588A" w:rsidP="009D588A">
      <w:pPr>
        <w:numPr>
          <w:ilvl w:val="0"/>
          <w:numId w:val="4"/>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Demonstrate new techniques to the class or small groups</w:t>
      </w:r>
    </w:p>
    <w:p w14:paraId="5A1C4F1A" w14:textId="77777777" w:rsidR="009D588A" w:rsidRPr="009D588A" w:rsidRDefault="009D588A" w:rsidP="009D588A">
      <w:pPr>
        <w:numPr>
          <w:ilvl w:val="0"/>
          <w:numId w:val="4"/>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Review safety issues for the lab</w:t>
      </w:r>
    </w:p>
    <w:p w14:paraId="0B137031" w14:textId="77777777" w:rsidR="009D588A" w:rsidRPr="009D588A" w:rsidRDefault="009D588A" w:rsidP="009D588A">
      <w:pPr>
        <w:numPr>
          <w:ilvl w:val="0"/>
          <w:numId w:val="4"/>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Visit with each student individually during the lab</w:t>
      </w:r>
    </w:p>
    <w:p w14:paraId="03C3AFD1" w14:textId="77777777" w:rsidR="009D588A" w:rsidRPr="009D588A" w:rsidRDefault="009D588A" w:rsidP="009D588A">
      <w:pPr>
        <w:numPr>
          <w:ilvl w:val="0"/>
          <w:numId w:val="4"/>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Ask specific questions of the students in order to monitor their progress during the lab</w:t>
      </w:r>
    </w:p>
    <w:p w14:paraId="053C9841" w14:textId="77777777" w:rsidR="009D588A" w:rsidRPr="009D588A" w:rsidRDefault="009D588A" w:rsidP="009D588A">
      <w:pPr>
        <w:numPr>
          <w:ilvl w:val="0"/>
          <w:numId w:val="4"/>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Provide ample feedback to students during the lab</w:t>
      </w:r>
    </w:p>
    <w:p w14:paraId="00A9B95A" w14:textId="77777777" w:rsidR="009D588A" w:rsidRPr="009D588A" w:rsidRDefault="009D588A" w:rsidP="009D588A">
      <w:pPr>
        <w:spacing w:before="100" w:beforeAutospacing="1" w:after="100" w:afterAutospacing="1"/>
        <w:rPr>
          <w:rFonts w:ascii="Times" w:hAnsi="Times" w:cs="Times New Roman"/>
          <w:sz w:val="20"/>
          <w:szCs w:val="20"/>
        </w:rPr>
      </w:pPr>
      <w:r w:rsidRPr="009D588A">
        <w:rPr>
          <w:rFonts w:ascii="Times" w:hAnsi="Times" w:cs="Times New Roman"/>
          <w:b/>
          <w:bCs/>
          <w:sz w:val="20"/>
          <w:szCs w:val="20"/>
        </w:rPr>
        <w:t xml:space="preserve">After the lab: </w:t>
      </w:r>
      <w:r w:rsidRPr="009D588A">
        <w:rPr>
          <w:rFonts w:ascii="Times" w:hAnsi="Times" w:cs="Times New Roman"/>
          <w:sz w:val="20"/>
          <w:szCs w:val="20"/>
        </w:rPr>
        <w:t>Grading Lab Reports (suggestions for providing constructive, formative feedback)</w:t>
      </w:r>
    </w:p>
    <w:p w14:paraId="0A386CF8" w14:textId="77777777" w:rsidR="009D588A" w:rsidRPr="009D588A" w:rsidRDefault="009D588A" w:rsidP="009D588A">
      <w:pPr>
        <w:numPr>
          <w:ilvl w:val="0"/>
          <w:numId w:val="5"/>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Ensure that your grading scheme is consistent with course policy.</w:t>
      </w:r>
    </w:p>
    <w:p w14:paraId="31B90D35" w14:textId="77777777" w:rsidR="009D588A" w:rsidRPr="009D588A" w:rsidRDefault="009D588A" w:rsidP="009D588A">
      <w:pPr>
        <w:numPr>
          <w:ilvl w:val="0"/>
          <w:numId w:val="5"/>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Determine whether students understood the lab.</w:t>
      </w:r>
    </w:p>
    <w:p w14:paraId="233C888E" w14:textId="77777777" w:rsidR="009D588A" w:rsidRPr="009D588A" w:rsidRDefault="009D588A" w:rsidP="009D588A">
      <w:pPr>
        <w:numPr>
          <w:ilvl w:val="1"/>
          <w:numId w:val="5"/>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Assess whether many students missed a critical concept.</w:t>
      </w:r>
    </w:p>
    <w:p w14:paraId="644F66B2" w14:textId="77777777" w:rsidR="009D588A" w:rsidRPr="009D588A" w:rsidRDefault="009D588A" w:rsidP="009D588A">
      <w:pPr>
        <w:numPr>
          <w:ilvl w:val="1"/>
          <w:numId w:val="5"/>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Evaluate whether students drew reasonable conclusions from the data they collected.</w:t>
      </w:r>
    </w:p>
    <w:p w14:paraId="55239836" w14:textId="77777777" w:rsidR="009D588A" w:rsidRPr="009D588A" w:rsidRDefault="009D588A" w:rsidP="009D588A">
      <w:pPr>
        <w:numPr>
          <w:ilvl w:val="1"/>
          <w:numId w:val="5"/>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Reward creative and rational but unconventional thought in application of principles.</w:t>
      </w:r>
    </w:p>
    <w:p w14:paraId="5193342C" w14:textId="77777777" w:rsidR="009D588A" w:rsidRPr="009D588A" w:rsidRDefault="009D588A" w:rsidP="009D588A">
      <w:pPr>
        <w:numPr>
          <w:ilvl w:val="0"/>
          <w:numId w:val="5"/>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Read, evaluate and return lab reports in a timely manner with cogent feedback.</w:t>
      </w:r>
    </w:p>
    <w:p w14:paraId="17454CAF" w14:textId="77777777" w:rsidR="009D588A" w:rsidRPr="009D588A" w:rsidRDefault="009D588A" w:rsidP="009D588A">
      <w:pPr>
        <w:numPr>
          <w:ilvl w:val="1"/>
          <w:numId w:val="5"/>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Help students improve by telling them how they could have done better.</w:t>
      </w:r>
    </w:p>
    <w:p w14:paraId="589BA11A" w14:textId="77777777" w:rsidR="009D588A" w:rsidRPr="009D588A" w:rsidRDefault="009D588A" w:rsidP="009D588A">
      <w:pPr>
        <w:numPr>
          <w:ilvl w:val="1"/>
          <w:numId w:val="5"/>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Focus comments in specific areas rather than on the report as a whole.</w:t>
      </w:r>
    </w:p>
    <w:p w14:paraId="65803FE1" w14:textId="77777777" w:rsidR="009D588A" w:rsidRPr="009D588A" w:rsidRDefault="009D588A" w:rsidP="009D588A">
      <w:pPr>
        <w:spacing w:before="100" w:beforeAutospacing="1" w:after="100" w:afterAutospacing="1"/>
        <w:rPr>
          <w:rFonts w:ascii="Times" w:hAnsi="Times" w:cs="Times New Roman"/>
          <w:sz w:val="20"/>
          <w:szCs w:val="20"/>
        </w:rPr>
      </w:pPr>
      <w:r w:rsidRPr="009D588A">
        <w:rPr>
          <w:rFonts w:ascii="Times" w:hAnsi="Times" w:cs="Times New Roman"/>
          <w:sz w:val="20"/>
          <w:szCs w:val="20"/>
        </w:rPr>
        <w:t xml:space="preserve">(from the </w:t>
      </w:r>
      <w:hyperlink r:id="rId8" w:history="1">
        <w:r w:rsidRPr="009D588A">
          <w:rPr>
            <w:rFonts w:ascii="Times" w:hAnsi="Times" w:cs="Times New Roman"/>
            <w:color w:val="0000FF"/>
            <w:sz w:val="20"/>
            <w:szCs w:val="20"/>
            <w:u w:val="single"/>
          </w:rPr>
          <w:t>University of Virginia’s Teaching Resource Center</w:t>
        </w:r>
      </w:hyperlink>
      <w:r w:rsidRPr="009D588A">
        <w:rPr>
          <w:rFonts w:ascii="Times" w:hAnsi="Times" w:cs="Times New Roman"/>
          <w:sz w:val="20"/>
          <w:szCs w:val="20"/>
        </w:rPr>
        <w:t>)</w:t>
      </w:r>
    </w:p>
    <w:p w14:paraId="041F87FD" w14:textId="77777777" w:rsidR="009D588A" w:rsidRPr="009D588A" w:rsidRDefault="009D588A" w:rsidP="009D588A">
      <w:pPr>
        <w:spacing w:before="100" w:beforeAutospacing="1" w:after="100" w:afterAutospacing="1"/>
        <w:rPr>
          <w:rFonts w:ascii="Times" w:hAnsi="Times" w:cs="Times New Roman"/>
          <w:sz w:val="20"/>
          <w:szCs w:val="20"/>
        </w:rPr>
      </w:pPr>
      <w:r w:rsidRPr="009D588A">
        <w:rPr>
          <w:rFonts w:ascii="Times" w:hAnsi="Times" w:cs="Times New Roman"/>
          <w:sz w:val="20"/>
          <w:szCs w:val="20"/>
        </w:rPr>
        <w:t>What makes a good TA? In their feedback to TAs, students indicate that they appreciate lab TAs who:</w:t>
      </w:r>
    </w:p>
    <w:p w14:paraId="48B0A1F1" w14:textId="77777777" w:rsidR="009D588A" w:rsidRPr="009D588A" w:rsidRDefault="009D588A" w:rsidP="009D588A">
      <w:pPr>
        <w:numPr>
          <w:ilvl w:val="0"/>
          <w:numId w:val="6"/>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Summarize the theory and procedure briefly before the students begin the lab.</w:t>
      </w:r>
    </w:p>
    <w:p w14:paraId="3B417AC2" w14:textId="77777777" w:rsidR="009D588A" w:rsidRPr="009D588A" w:rsidRDefault="009D588A" w:rsidP="009D588A">
      <w:pPr>
        <w:numPr>
          <w:ilvl w:val="0"/>
          <w:numId w:val="6"/>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Demonstrate new techniques.</w:t>
      </w:r>
    </w:p>
    <w:p w14:paraId="5A0F4702" w14:textId="77777777" w:rsidR="009D588A" w:rsidRPr="009D588A" w:rsidRDefault="009D588A" w:rsidP="009D588A">
      <w:pPr>
        <w:numPr>
          <w:ilvl w:val="0"/>
          <w:numId w:val="6"/>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Relate the lab to the lecture and to real world applications.</w:t>
      </w:r>
    </w:p>
    <w:p w14:paraId="1723EC19" w14:textId="77777777" w:rsidR="009D588A" w:rsidRPr="009D588A" w:rsidRDefault="009D588A" w:rsidP="009D588A">
      <w:pPr>
        <w:numPr>
          <w:ilvl w:val="0"/>
          <w:numId w:val="6"/>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Are willing to help and answer questions.</w:t>
      </w:r>
    </w:p>
    <w:p w14:paraId="582542CA" w14:textId="77777777" w:rsidR="009D588A" w:rsidRPr="009D588A" w:rsidRDefault="009D588A" w:rsidP="009D588A">
      <w:pPr>
        <w:numPr>
          <w:ilvl w:val="0"/>
          <w:numId w:val="6"/>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Walk around and check with students to make sure that they are making progress.</w:t>
      </w:r>
    </w:p>
    <w:p w14:paraId="288012B4" w14:textId="77777777" w:rsidR="009D588A" w:rsidRPr="009D588A" w:rsidRDefault="009D588A" w:rsidP="009D588A">
      <w:pPr>
        <w:numPr>
          <w:ilvl w:val="0"/>
          <w:numId w:val="6"/>
        </w:numPr>
        <w:spacing w:before="100" w:beforeAutospacing="1" w:after="100" w:afterAutospacing="1"/>
        <w:rPr>
          <w:rFonts w:ascii="Times" w:eastAsia="Times New Roman" w:hAnsi="Times" w:cs="Times New Roman"/>
          <w:sz w:val="20"/>
          <w:szCs w:val="20"/>
        </w:rPr>
      </w:pPr>
      <w:r w:rsidRPr="009D588A">
        <w:rPr>
          <w:rFonts w:ascii="Times" w:eastAsia="Times New Roman" w:hAnsi="Times" w:cs="Times New Roman"/>
          <w:sz w:val="20"/>
          <w:szCs w:val="20"/>
        </w:rPr>
        <w:t>Ask questions that make students think more deeply about what they are doing and why.</w:t>
      </w:r>
    </w:p>
    <w:p w14:paraId="545A5CA1" w14:textId="77777777" w:rsidR="009D588A" w:rsidRPr="009D588A" w:rsidRDefault="009D588A" w:rsidP="009D588A">
      <w:pPr>
        <w:spacing w:before="100" w:beforeAutospacing="1" w:after="100" w:afterAutospacing="1"/>
        <w:rPr>
          <w:rFonts w:ascii="Times" w:hAnsi="Times" w:cs="Times New Roman"/>
          <w:sz w:val="20"/>
          <w:szCs w:val="20"/>
        </w:rPr>
      </w:pPr>
      <w:r w:rsidRPr="009D588A">
        <w:rPr>
          <w:rFonts w:ascii="Times" w:hAnsi="Times" w:cs="Times New Roman"/>
          <w:sz w:val="20"/>
          <w:szCs w:val="20"/>
        </w:rPr>
        <w:t xml:space="preserve">(from the University of Washington’s </w:t>
      </w:r>
      <w:hyperlink r:id="rId9" w:history="1">
        <w:r w:rsidRPr="009D588A">
          <w:rPr>
            <w:rFonts w:ascii="Times" w:hAnsi="Times" w:cs="Times New Roman"/>
            <w:color w:val="0000FF"/>
            <w:sz w:val="20"/>
            <w:szCs w:val="20"/>
            <w:u w:val="single"/>
          </w:rPr>
          <w:t>Center for Instructional Development and Research</w:t>
        </w:r>
      </w:hyperlink>
      <w:r w:rsidRPr="009D588A">
        <w:rPr>
          <w:rFonts w:ascii="Times" w:hAnsi="Times" w:cs="Times New Roman"/>
          <w:sz w:val="20"/>
          <w:szCs w:val="20"/>
        </w:rPr>
        <w:t>)</w:t>
      </w:r>
    </w:p>
    <w:p w14:paraId="29A07324" w14:textId="77777777" w:rsidR="009D588A" w:rsidRPr="009D588A" w:rsidRDefault="009D588A" w:rsidP="009D588A">
      <w:pPr>
        <w:spacing w:before="100" w:beforeAutospacing="1" w:after="100" w:afterAutospacing="1"/>
        <w:rPr>
          <w:rFonts w:ascii="Times" w:hAnsi="Times" w:cs="Times New Roman"/>
          <w:sz w:val="20"/>
          <w:szCs w:val="20"/>
        </w:rPr>
      </w:pPr>
      <w:r w:rsidRPr="009D588A">
        <w:rPr>
          <w:rFonts w:ascii="Times" w:hAnsi="Times" w:cs="Times New Roman"/>
          <w:sz w:val="20"/>
          <w:szCs w:val="20"/>
        </w:rPr>
        <w:t> </w:t>
      </w:r>
    </w:p>
    <w:p w14:paraId="0B6E0014" w14:textId="77777777" w:rsidR="009D588A" w:rsidRPr="009D588A" w:rsidRDefault="009D588A" w:rsidP="009D588A">
      <w:pPr>
        <w:spacing w:before="100" w:beforeAutospacing="1" w:after="100" w:afterAutospacing="1"/>
        <w:outlineLvl w:val="1"/>
        <w:rPr>
          <w:rFonts w:ascii="Times" w:eastAsia="Times New Roman" w:hAnsi="Times" w:cs="Times New Roman"/>
          <w:b/>
          <w:bCs/>
          <w:sz w:val="36"/>
          <w:szCs w:val="36"/>
        </w:rPr>
      </w:pPr>
      <w:bookmarkStart w:id="2" w:name="resources"/>
      <w:bookmarkEnd w:id="2"/>
      <w:r w:rsidRPr="009D588A">
        <w:rPr>
          <w:rFonts w:ascii="Times" w:eastAsia="Times New Roman" w:hAnsi="Times" w:cs="Times New Roman"/>
          <w:b/>
          <w:bCs/>
          <w:sz w:val="36"/>
          <w:szCs w:val="36"/>
        </w:rPr>
        <w:t>Safety Resources</w:t>
      </w:r>
    </w:p>
    <w:p w14:paraId="1605A422" w14:textId="77777777" w:rsidR="009D588A" w:rsidRPr="009D588A" w:rsidRDefault="009D588A" w:rsidP="009D588A">
      <w:pPr>
        <w:spacing w:before="100" w:beforeAutospacing="1" w:after="100" w:afterAutospacing="1"/>
        <w:rPr>
          <w:rFonts w:ascii="Times" w:hAnsi="Times" w:cs="Times New Roman"/>
          <w:sz w:val="20"/>
          <w:szCs w:val="20"/>
        </w:rPr>
      </w:pPr>
      <w:r w:rsidRPr="009D588A">
        <w:rPr>
          <w:rFonts w:ascii="Times" w:hAnsi="Times" w:cs="Times New Roman"/>
          <w:sz w:val="20"/>
          <w:szCs w:val="20"/>
        </w:rPr>
        <w:t>Safety is always an important concern in teaching laboratories. Consult the departmental lab coordinator with questions about departmental safety policies.</w:t>
      </w:r>
    </w:p>
    <w:p w14:paraId="71766DE9" w14:textId="77777777" w:rsidR="009D588A" w:rsidRPr="009D588A" w:rsidRDefault="009D588A" w:rsidP="009D588A">
      <w:pPr>
        <w:spacing w:before="100" w:beforeAutospacing="1" w:after="100" w:afterAutospacing="1"/>
        <w:rPr>
          <w:rFonts w:ascii="Times" w:hAnsi="Times" w:cs="Times New Roman"/>
          <w:sz w:val="20"/>
          <w:szCs w:val="20"/>
        </w:rPr>
      </w:pPr>
      <w:r w:rsidRPr="009D588A">
        <w:rPr>
          <w:rFonts w:ascii="Times" w:hAnsi="Times" w:cs="Times New Roman"/>
          <w:sz w:val="20"/>
          <w:szCs w:val="20"/>
        </w:rPr>
        <w:t>For university wide resources and regulations, consult the Vanderbilt Environmental Health and Safety (VEHS) office.</w:t>
      </w:r>
    </w:p>
    <w:p w14:paraId="6763815F" w14:textId="77777777" w:rsidR="009D588A" w:rsidRPr="009D588A" w:rsidRDefault="009D588A" w:rsidP="009D588A">
      <w:pPr>
        <w:spacing w:beforeAutospacing="1" w:afterAutospacing="1"/>
        <w:rPr>
          <w:rFonts w:ascii="Times" w:hAnsi="Times" w:cs="Times New Roman"/>
          <w:sz w:val="20"/>
          <w:szCs w:val="20"/>
        </w:rPr>
      </w:pPr>
      <w:r w:rsidRPr="009D588A">
        <w:rPr>
          <w:rFonts w:ascii="Times" w:hAnsi="Times" w:cs="Times New Roman"/>
          <w:sz w:val="20"/>
          <w:szCs w:val="20"/>
        </w:rPr>
        <w:t>615-322-2057 (General information)</w:t>
      </w:r>
      <w:r w:rsidRPr="009D588A">
        <w:rPr>
          <w:rFonts w:ascii="Times" w:hAnsi="Times" w:cs="Times New Roman"/>
          <w:sz w:val="20"/>
          <w:szCs w:val="20"/>
        </w:rPr>
        <w:br/>
        <w:t>835-4965 (Emergency pager)</w:t>
      </w:r>
      <w:r w:rsidRPr="009D588A">
        <w:rPr>
          <w:rFonts w:ascii="Times" w:hAnsi="Times" w:cs="Times New Roman"/>
          <w:sz w:val="20"/>
          <w:szCs w:val="20"/>
        </w:rPr>
        <w:br/>
      </w:r>
      <w:hyperlink r:id="rId10" w:history="1">
        <w:r w:rsidRPr="009D588A">
          <w:rPr>
            <w:rFonts w:ascii="Times" w:hAnsi="Times" w:cs="Times New Roman"/>
            <w:color w:val="0000FF"/>
            <w:sz w:val="20"/>
            <w:szCs w:val="20"/>
            <w:u w:val="single"/>
          </w:rPr>
          <w:t>http://www.safety.vanderbilt.edu/index.htm</w:t>
        </w:r>
      </w:hyperlink>
    </w:p>
    <w:p w14:paraId="6F9820F2" w14:textId="77777777" w:rsidR="004F01DE" w:rsidRDefault="00E0416F" w:rsidP="004F01DE">
      <w:r>
        <w:rPr>
          <w:noProof/>
        </w:rPr>
        <w:pict w14:anchorId="176B63E4">
          <v:rect id="_x0000_i1025" alt="" style="width:468pt;height:.05pt;mso-width-percent:0;mso-height-percent:0;mso-width-percent:0;mso-height-percent:0" o:hralign="center" o:hrstd="t" o:hr="t" fillcolor="#a0a0a0" stroked="f"/>
        </w:pict>
      </w:r>
    </w:p>
    <w:p w14:paraId="6F6711EB" w14:textId="4B06AABD" w:rsidR="000C22FC" w:rsidRPr="004F01DE" w:rsidRDefault="004F01DE" w:rsidP="004F01DE">
      <w:pPr>
        <w:pStyle w:val="NormalWeb"/>
        <w:jc w:val="center"/>
        <w:rPr>
          <w:sz w:val="18"/>
          <w:szCs w:val="18"/>
        </w:rPr>
      </w:pPr>
      <w:r w:rsidRPr="008526EA">
        <w:rPr>
          <w:noProof/>
          <w:color w:val="0000FF"/>
          <w:sz w:val="18"/>
          <w:szCs w:val="18"/>
        </w:rPr>
        <w:drawing>
          <wp:inline distT="0" distB="0" distL="0" distR="0" wp14:anchorId="79DC7319" wp14:editId="19387DAC">
            <wp:extent cx="1018540" cy="185420"/>
            <wp:effectExtent l="0" t="0" r="0" b="5080"/>
            <wp:docPr id="3" name="Picture 3"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8540" cy="185420"/>
                    </a:xfrm>
                    <a:prstGeom prst="rect">
                      <a:avLst/>
                    </a:prstGeom>
                    <a:noFill/>
                    <a:ln>
                      <a:noFill/>
                    </a:ln>
                  </pic:spPr>
                </pic:pic>
              </a:graphicData>
            </a:graphic>
          </wp:inline>
        </w:drawing>
      </w:r>
      <w:r w:rsidRPr="008526EA">
        <w:rPr>
          <w:sz w:val="18"/>
          <w:szCs w:val="18"/>
        </w:rPr>
        <w:br/>
        <w:t xml:space="preserve">This teaching guide is licensed under a </w:t>
      </w:r>
      <w:hyperlink r:id="rId13" w:history="1">
        <w:r w:rsidRPr="008526EA">
          <w:rPr>
            <w:rStyle w:val="Hyperlink"/>
            <w:sz w:val="18"/>
            <w:szCs w:val="18"/>
          </w:rPr>
          <w:t>Creative Commons Attribution-</w:t>
        </w:r>
        <w:proofErr w:type="spellStart"/>
        <w:r w:rsidRPr="008526EA">
          <w:rPr>
            <w:rStyle w:val="Hyperlink"/>
            <w:sz w:val="18"/>
            <w:szCs w:val="18"/>
          </w:rPr>
          <w:t>NonCommercial</w:t>
        </w:r>
        <w:proofErr w:type="spellEnd"/>
        <w:r w:rsidRPr="008526EA">
          <w:rPr>
            <w:rStyle w:val="Hyperlink"/>
            <w:sz w:val="18"/>
            <w:szCs w:val="18"/>
          </w:rPr>
          <w:t xml:space="preserve"> 4.0 International License</w:t>
        </w:r>
      </w:hyperlink>
      <w:r w:rsidRPr="008526EA">
        <w:rPr>
          <w:sz w:val="18"/>
          <w:szCs w:val="18"/>
        </w:rPr>
        <w:t>.</w:t>
      </w:r>
    </w:p>
    <w:sectPr w:rsidR="000C22FC" w:rsidRPr="004F01DE" w:rsidSect="009D588A">
      <w:pgSz w:w="12240" w:h="15840"/>
      <w:pgMar w:top="900" w:right="180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52287"/>
    <w:multiLevelType w:val="multilevel"/>
    <w:tmpl w:val="B3EC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B159B"/>
    <w:multiLevelType w:val="multilevel"/>
    <w:tmpl w:val="2A80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523E5"/>
    <w:multiLevelType w:val="multilevel"/>
    <w:tmpl w:val="68F4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0330A"/>
    <w:multiLevelType w:val="multilevel"/>
    <w:tmpl w:val="978A1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05CDF"/>
    <w:multiLevelType w:val="multilevel"/>
    <w:tmpl w:val="3D3C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24072A"/>
    <w:multiLevelType w:val="multilevel"/>
    <w:tmpl w:val="246E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88A"/>
    <w:rsid w:val="000C22FC"/>
    <w:rsid w:val="002C18B7"/>
    <w:rsid w:val="004F01DE"/>
    <w:rsid w:val="009D588A"/>
    <w:rsid w:val="00C9720B"/>
    <w:rsid w:val="00E04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6E4381"/>
  <w14:defaultImageDpi w14:val="300"/>
  <w15:docId w15:val="{64EE97C1-DA52-7246-BB83-9E57ABE2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D588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2Char">
    <w:name w:val="Heading 2 Char"/>
    <w:basedOn w:val="DefaultParagraphFont"/>
    <w:link w:val="Heading2"/>
    <w:uiPriority w:val="9"/>
    <w:rsid w:val="009D588A"/>
    <w:rPr>
      <w:rFonts w:ascii="Times" w:hAnsi="Times"/>
      <w:b/>
      <w:bCs/>
      <w:sz w:val="36"/>
      <w:szCs w:val="36"/>
    </w:rPr>
  </w:style>
  <w:style w:type="character" w:styleId="Hyperlink">
    <w:name w:val="Hyperlink"/>
    <w:basedOn w:val="DefaultParagraphFont"/>
    <w:uiPriority w:val="99"/>
    <w:unhideWhenUsed/>
    <w:rsid w:val="009D588A"/>
    <w:rPr>
      <w:color w:val="0000FF"/>
      <w:u w:val="single"/>
    </w:rPr>
  </w:style>
  <w:style w:type="paragraph" w:styleId="NormalWeb">
    <w:name w:val="Normal (Web)"/>
    <w:basedOn w:val="Normal"/>
    <w:uiPriority w:val="99"/>
    <w:unhideWhenUsed/>
    <w:rsid w:val="009D588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D588A"/>
    <w:rPr>
      <w:b/>
      <w:bCs/>
    </w:rPr>
  </w:style>
  <w:style w:type="character" w:styleId="Emphasis">
    <w:name w:val="Emphasis"/>
    <w:basedOn w:val="DefaultParagraphFont"/>
    <w:uiPriority w:val="20"/>
    <w:qFormat/>
    <w:rsid w:val="009D588A"/>
    <w:rPr>
      <w:i/>
      <w:iCs/>
    </w:rPr>
  </w:style>
  <w:style w:type="paragraph" w:styleId="BalloonText">
    <w:name w:val="Balloon Text"/>
    <w:basedOn w:val="Normal"/>
    <w:link w:val="BalloonTextChar"/>
    <w:uiPriority w:val="99"/>
    <w:semiHidden/>
    <w:unhideWhenUsed/>
    <w:rsid w:val="002C18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8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407015">
      <w:bodyDiv w:val="1"/>
      <w:marLeft w:val="0"/>
      <w:marRight w:val="0"/>
      <w:marTop w:val="0"/>
      <w:marBottom w:val="0"/>
      <w:divBdr>
        <w:top w:val="none" w:sz="0" w:space="0" w:color="auto"/>
        <w:left w:val="none" w:sz="0" w:space="0" w:color="auto"/>
        <w:bottom w:val="none" w:sz="0" w:space="0" w:color="auto"/>
        <w:right w:val="none" w:sz="0" w:space="0" w:color="auto"/>
      </w:divBdr>
      <w:divsChild>
        <w:div w:id="117954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te.virginia.edu/resources/teaching-tips-for-science-labs/" TargetMode="External"/><Relationship Id="rId13" Type="http://schemas.openxmlformats.org/officeDocument/2006/relationships/hyperlink" Target="http://creativecommons.org/licenses/by-nc/4.0/" TargetMode="External"/><Relationship Id="rId3" Type="http://schemas.openxmlformats.org/officeDocument/2006/relationships/settings" Target="settings.xml"/><Relationship Id="rId7" Type="http://schemas.openxmlformats.org/officeDocument/2006/relationships/hyperlink" Target="http://www.washington.edu/teaching/conducting-labs/"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edu/readingroom/books/str/" TargetMode="External"/><Relationship Id="rId11" Type="http://schemas.openxmlformats.org/officeDocument/2006/relationships/hyperlink" Target="http://creativecommons.org/licenses/by-nc/4.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safety.vanderbilt.edu/about/contact-us.php" TargetMode="External"/><Relationship Id="rId4" Type="http://schemas.openxmlformats.org/officeDocument/2006/relationships/webSettings" Target="webSettings.xml"/><Relationship Id="rId9" Type="http://schemas.openxmlformats.org/officeDocument/2006/relationships/hyperlink" Target="http://www.washington.edu/teaching/conducting-lab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824</Words>
  <Characters>4700</Characters>
  <Application>Microsoft Office Word</Application>
  <DocSecurity>0</DocSecurity>
  <Lines>39</Lines>
  <Paragraphs>11</Paragraphs>
  <ScaleCrop>false</ScaleCrop>
  <Company>vanderbilt</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2021-02-26T17:29:00Z</dcterms:created>
  <dcterms:modified xsi:type="dcterms:W3CDTF">2021-02-26T17:29:00Z</dcterms:modified>
</cp:coreProperties>
</file>